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5778"/>
      </w:tblGrid>
      <w:tr w:rsidR="004F68AF" w:rsidRPr="00C608DE" w:rsidTr="00146DDD">
        <w:trPr>
          <w:jc w:val="center"/>
        </w:trPr>
        <w:tc>
          <w:tcPr>
            <w:tcW w:w="3510" w:type="dxa"/>
          </w:tcPr>
          <w:p w:rsidR="004F68AF" w:rsidRPr="00C608DE" w:rsidRDefault="004F68AF" w:rsidP="00146D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78" w:type="dxa"/>
          </w:tcPr>
          <w:p w:rsidR="004F68AF" w:rsidRPr="00C608DE" w:rsidRDefault="004F68AF" w:rsidP="00146DDD">
            <w:pPr>
              <w:jc w:val="center"/>
              <w:rPr>
                <w:sz w:val="26"/>
                <w:szCs w:val="26"/>
              </w:rPr>
            </w:pPr>
            <w:r w:rsidRPr="00C608DE">
              <w:rPr>
                <w:sz w:val="26"/>
                <w:szCs w:val="26"/>
              </w:rPr>
              <w:t xml:space="preserve">Утверждено </w:t>
            </w:r>
          </w:p>
          <w:p w:rsidR="004F68AF" w:rsidRPr="00C608DE" w:rsidRDefault="004F68AF" w:rsidP="00146DDD">
            <w:pPr>
              <w:jc w:val="center"/>
              <w:rPr>
                <w:sz w:val="26"/>
                <w:szCs w:val="26"/>
              </w:rPr>
            </w:pPr>
            <w:r w:rsidRPr="00C608DE">
              <w:rPr>
                <w:sz w:val="26"/>
                <w:szCs w:val="26"/>
              </w:rPr>
              <w:t>Протоколом заседания аттестационной комиссии по проведению аттестации ответственного за обеспечение безопасности дорожного движения на право заниматься соответствующей деятельностью по Пензенской области</w:t>
            </w:r>
          </w:p>
          <w:p w:rsidR="004F68AF" w:rsidRPr="00C608DE" w:rsidRDefault="004F68AF" w:rsidP="00146DDD">
            <w:pPr>
              <w:jc w:val="center"/>
              <w:rPr>
                <w:sz w:val="26"/>
                <w:szCs w:val="26"/>
              </w:rPr>
            </w:pPr>
            <w:proofErr w:type="gramStart"/>
            <w:r w:rsidRPr="00C608DE">
              <w:rPr>
                <w:sz w:val="26"/>
                <w:szCs w:val="26"/>
              </w:rPr>
              <w:t>от</w:t>
            </w:r>
            <w:proofErr w:type="gramEnd"/>
            <w:r w:rsidRPr="00C608DE">
              <w:rPr>
                <w:sz w:val="26"/>
                <w:szCs w:val="26"/>
              </w:rPr>
              <w:t xml:space="preserve"> «14» __</w:t>
            </w:r>
            <w:r w:rsidRPr="00C608DE">
              <w:rPr>
                <w:sz w:val="26"/>
                <w:szCs w:val="26"/>
                <w:u w:val="single"/>
              </w:rPr>
              <w:t>11</w:t>
            </w:r>
            <w:r w:rsidRPr="00C608DE">
              <w:rPr>
                <w:sz w:val="26"/>
                <w:szCs w:val="26"/>
              </w:rPr>
              <w:t>__ 2017г.,  № 1</w:t>
            </w:r>
          </w:p>
        </w:tc>
      </w:tr>
    </w:tbl>
    <w:p w:rsidR="004F68AF" w:rsidRPr="00C608DE" w:rsidRDefault="004F68AF" w:rsidP="004F68AF">
      <w:pPr>
        <w:ind w:firstLine="540"/>
        <w:jc w:val="both"/>
        <w:rPr>
          <w:bCs/>
          <w:sz w:val="26"/>
          <w:szCs w:val="26"/>
        </w:rPr>
      </w:pPr>
    </w:p>
    <w:p w:rsidR="004F68AF" w:rsidRPr="00C608DE" w:rsidRDefault="004F68AF" w:rsidP="004F68AF">
      <w:pPr>
        <w:ind w:firstLine="540"/>
        <w:jc w:val="center"/>
        <w:rPr>
          <w:b/>
          <w:bCs/>
          <w:sz w:val="26"/>
          <w:szCs w:val="26"/>
        </w:rPr>
      </w:pPr>
      <w:r w:rsidRPr="00C608DE">
        <w:rPr>
          <w:b/>
          <w:bCs/>
          <w:sz w:val="26"/>
          <w:szCs w:val="26"/>
        </w:rPr>
        <w:t>ПОЛОЖЕНИЕ</w:t>
      </w:r>
    </w:p>
    <w:p w:rsidR="004F68AF" w:rsidRPr="00C608DE" w:rsidRDefault="004F68AF" w:rsidP="004F68AF">
      <w:pPr>
        <w:ind w:firstLine="540"/>
        <w:jc w:val="center"/>
        <w:rPr>
          <w:b/>
          <w:sz w:val="26"/>
          <w:szCs w:val="26"/>
        </w:rPr>
      </w:pPr>
      <w:proofErr w:type="gramStart"/>
      <w:r w:rsidRPr="00C608DE">
        <w:rPr>
          <w:b/>
          <w:bCs/>
          <w:sz w:val="26"/>
          <w:szCs w:val="26"/>
        </w:rPr>
        <w:t>о</w:t>
      </w:r>
      <w:proofErr w:type="gramEnd"/>
      <w:r w:rsidRPr="00C608DE">
        <w:rPr>
          <w:b/>
          <w:bCs/>
          <w:sz w:val="26"/>
          <w:szCs w:val="26"/>
        </w:rPr>
        <w:t xml:space="preserve"> порядке</w:t>
      </w:r>
      <w:r w:rsidRPr="00C608DE">
        <w:rPr>
          <w:b/>
          <w:sz w:val="26"/>
          <w:szCs w:val="26"/>
        </w:rPr>
        <w:t xml:space="preserve"> проведения аттестации ответственного за обеспечение безопасности дорожного движения на право заниматься соответствующей деятельностью по Пензенской области</w:t>
      </w:r>
    </w:p>
    <w:p w:rsidR="004F68AF" w:rsidRPr="00C608DE" w:rsidRDefault="004F68AF" w:rsidP="004F68AF">
      <w:pPr>
        <w:ind w:firstLine="540"/>
        <w:jc w:val="center"/>
        <w:rPr>
          <w:b/>
          <w:sz w:val="26"/>
          <w:szCs w:val="26"/>
        </w:rPr>
      </w:pPr>
    </w:p>
    <w:p w:rsidR="004F68AF" w:rsidRPr="00C608DE" w:rsidRDefault="004F68AF" w:rsidP="004F68AF">
      <w:pPr>
        <w:ind w:firstLine="540"/>
        <w:jc w:val="both"/>
        <w:rPr>
          <w:sz w:val="26"/>
          <w:szCs w:val="26"/>
        </w:rPr>
      </w:pPr>
      <w:r w:rsidRPr="00C608DE">
        <w:rPr>
          <w:bCs/>
          <w:sz w:val="26"/>
          <w:szCs w:val="26"/>
        </w:rPr>
        <w:t>Положение о порядке</w:t>
      </w:r>
      <w:r w:rsidRPr="00C608DE">
        <w:rPr>
          <w:sz w:val="26"/>
          <w:szCs w:val="26"/>
        </w:rPr>
        <w:t xml:space="preserve"> проведения аттестации ответственного за обеспечение безопасности дорожного движения на право заниматься соответствующей деятельностью по Пензенской области разработано </w:t>
      </w:r>
      <w:r w:rsidRPr="00C608DE">
        <w:rPr>
          <w:color w:val="000000"/>
          <w:sz w:val="26"/>
          <w:szCs w:val="26"/>
          <w:lang w:eastAsia="ru-RU"/>
        </w:rPr>
        <w:t xml:space="preserve">в соответствии с пунктом 4 статьи 20 Федерального закона от 10 декабря 1995 г. № 196-ФЗ «О безопасности дорожного движения», </w:t>
      </w:r>
      <w:r w:rsidRPr="00C608DE">
        <w:rPr>
          <w:sz w:val="26"/>
          <w:szCs w:val="26"/>
        </w:rPr>
        <w:t>приказом Министерства транспорта Российской Федерации от 20 марта 2017. №106 «Об утверждении Порядка аттестации ответственного за обеспечение безопасности дорожного движения на право заниматься соответствующей деятельностью», распоряжением Минтранса России от 03.11.2017. №МС-199-р «О создании аттестационных комиссий по проведению аттестации ответственного за обеспечение безопасности дорожного движения на право заниматься соответствующей деятельностью»</w:t>
      </w:r>
      <w:r w:rsidR="00B84BEF" w:rsidRPr="00C608DE">
        <w:rPr>
          <w:sz w:val="26"/>
          <w:szCs w:val="26"/>
        </w:rPr>
        <w:t xml:space="preserve"> </w:t>
      </w:r>
      <w:r w:rsidRPr="00C608DE">
        <w:rPr>
          <w:color w:val="000000"/>
          <w:sz w:val="26"/>
          <w:szCs w:val="26"/>
          <w:lang w:eastAsia="ru-RU"/>
        </w:rPr>
        <w:t>проводится в целях проверки его знаний и умений на соответствие профессиональным и квалификационным требованиям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 и</w:t>
      </w:r>
      <w:r w:rsidRPr="00C608DE">
        <w:rPr>
          <w:sz w:val="26"/>
          <w:szCs w:val="26"/>
        </w:rPr>
        <w:t xml:space="preserve"> </w:t>
      </w:r>
      <w:r w:rsidRPr="00C608DE">
        <w:rPr>
          <w:color w:val="000000"/>
          <w:sz w:val="26"/>
          <w:szCs w:val="26"/>
          <w:lang w:eastAsia="ru-RU"/>
        </w:rPr>
        <w:t>устанавливает процедуру проведения аттестации специалиста.</w:t>
      </w:r>
      <w:r w:rsidRPr="00C608DE">
        <w:rPr>
          <w:sz w:val="26"/>
          <w:szCs w:val="26"/>
        </w:rPr>
        <w:t xml:space="preserve"> 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u w:val="single"/>
          <w:lang w:eastAsia="ru-RU"/>
        </w:rPr>
        <w:t>Проведение аттестации</w:t>
      </w:r>
      <w:r w:rsidRPr="00C608DE">
        <w:rPr>
          <w:color w:val="000000"/>
          <w:sz w:val="26"/>
          <w:szCs w:val="26"/>
          <w:lang w:eastAsia="ru-RU"/>
        </w:rPr>
        <w:t xml:space="preserve"> осуществляется аттестационными комиссиями, создаваемыми распоряжением Министерства транспорта Российской Федерации, с указанием субъектов Российской Федерации, на территории которых действуют комиссии, должности председателей аттестационных комиссий.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 xml:space="preserve">В </w:t>
      </w:r>
      <w:r w:rsidRPr="00C608DE">
        <w:rPr>
          <w:color w:val="000000"/>
          <w:sz w:val="26"/>
          <w:szCs w:val="26"/>
          <w:u w:val="single"/>
          <w:lang w:eastAsia="ru-RU"/>
        </w:rPr>
        <w:t>состав аттестационной комиссии</w:t>
      </w:r>
      <w:r w:rsidRPr="00C608DE">
        <w:rPr>
          <w:color w:val="000000"/>
          <w:sz w:val="26"/>
          <w:szCs w:val="26"/>
          <w:lang w:eastAsia="ru-RU"/>
        </w:rPr>
        <w:t xml:space="preserve"> входят: председатель, заместитель председателя, секретарь, члены аттестационной комиссии.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u w:val="single"/>
          <w:lang w:eastAsia="ru-RU"/>
        </w:rPr>
        <w:t>Председатель аттестационной комиссии</w:t>
      </w:r>
      <w:r w:rsidRPr="00C608DE">
        <w:rPr>
          <w:color w:val="000000"/>
          <w:sz w:val="26"/>
          <w:szCs w:val="26"/>
          <w:lang w:eastAsia="ru-RU"/>
        </w:rPr>
        <w:t>: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proofErr w:type="gramStart"/>
      <w:r w:rsidRPr="00C608DE">
        <w:rPr>
          <w:color w:val="000000"/>
          <w:sz w:val="26"/>
          <w:szCs w:val="26"/>
          <w:lang w:eastAsia="ru-RU"/>
        </w:rPr>
        <w:t>а</w:t>
      </w:r>
      <w:proofErr w:type="gramEnd"/>
      <w:r w:rsidRPr="00C608DE">
        <w:rPr>
          <w:color w:val="000000"/>
          <w:sz w:val="26"/>
          <w:szCs w:val="26"/>
          <w:lang w:eastAsia="ru-RU"/>
        </w:rPr>
        <w:t>) утверждает состав и порядок работы аттестационной комиссии;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proofErr w:type="gramStart"/>
      <w:r w:rsidRPr="00C608DE">
        <w:rPr>
          <w:color w:val="000000"/>
          <w:sz w:val="26"/>
          <w:szCs w:val="26"/>
          <w:lang w:eastAsia="ru-RU"/>
        </w:rPr>
        <w:t>б</w:t>
      </w:r>
      <w:proofErr w:type="gramEnd"/>
      <w:r w:rsidRPr="00C608DE">
        <w:rPr>
          <w:color w:val="000000"/>
          <w:sz w:val="26"/>
          <w:szCs w:val="26"/>
          <w:lang w:eastAsia="ru-RU"/>
        </w:rPr>
        <w:t>) осуществляет общее руководство деятельностью аттестационной комиссии;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proofErr w:type="gramStart"/>
      <w:r w:rsidRPr="00C608DE">
        <w:rPr>
          <w:color w:val="000000"/>
          <w:sz w:val="26"/>
          <w:szCs w:val="26"/>
          <w:lang w:eastAsia="ru-RU"/>
        </w:rPr>
        <w:t>в</w:t>
      </w:r>
      <w:proofErr w:type="gramEnd"/>
      <w:r w:rsidRPr="00C608DE">
        <w:rPr>
          <w:color w:val="000000"/>
          <w:sz w:val="26"/>
          <w:szCs w:val="26"/>
          <w:lang w:eastAsia="ru-RU"/>
        </w:rPr>
        <w:t>) председательствует на заседаниях аттестационной комиссии;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proofErr w:type="gramStart"/>
      <w:r w:rsidRPr="00C608DE">
        <w:rPr>
          <w:color w:val="000000"/>
          <w:sz w:val="26"/>
          <w:szCs w:val="26"/>
          <w:lang w:eastAsia="ru-RU"/>
        </w:rPr>
        <w:t>г</w:t>
      </w:r>
      <w:proofErr w:type="gramEnd"/>
      <w:r w:rsidRPr="00C608DE">
        <w:rPr>
          <w:color w:val="000000"/>
          <w:sz w:val="26"/>
          <w:szCs w:val="26"/>
          <w:lang w:eastAsia="ru-RU"/>
        </w:rPr>
        <w:t>) организует работу аттестационной комиссии, несет ответственность за организацию деятельности аттестационной комиссии;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proofErr w:type="gramStart"/>
      <w:r w:rsidRPr="00C608DE">
        <w:rPr>
          <w:color w:val="000000"/>
          <w:sz w:val="26"/>
          <w:szCs w:val="26"/>
          <w:lang w:eastAsia="ru-RU"/>
        </w:rPr>
        <w:t>д</w:t>
      </w:r>
      <w:proofErr w:type="gramEnd"/>
      <w:r w:rsidRPr="00C608DE">
        <w:rPr>
          <w:color w:val="000000"/>
          <w:sz w:val="26"/>
          <w:szCs w:val="26"/>
          <w:lang w:eastAsia="ru-RU"/>
        </w:rPr>
        <w:t>) утверждает протоколы заседания аттестационной комиссии;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proofErr w:type="gramStart"/>
      <w:r w:rsidRPr="00C608DE">
        <w:rPr>
          <w:color w:val="000000"/>
          <w:sz w:val="26"/>
          <w:szCs w:val="26"/>
          <w:lang w:eastAsia="ru-RU"/>
        </w:rPr>
        <w:t>е</w:t>
      </w:r>
      <w:proofErr w:type="gramEnd"/>
      <w:r w:rsidRPr="00C608DE">
        <w:rPr>
          <w:color w:val="000000"/>
          <w:sz w:val="26"/>
          <w:szCs w:val="26"/>
          <w:lang w:eastAsia="ru-RU"/>
        </w:rPr>
        <w:t>) осуществляет общий контроль за реализацией принятых аттестационной комиссией решений.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В отсутствие председателя аттестационной комиссии его обязанности исполняет заместитель председателя аттестационной комиссии.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u w:val="single"/>
          <w:lang w:eastAsia="ru-RU"/>
        </w:rPr>
        <w:t>Секретарь аттестационной комиссии</w:t>
      </w:r>
      <w:r w:rsidRPr="00C608DE">
        <w:rPr>
          <w:color w:val="000000"/>
          <w:sz w:val="26"/>
          <w:szCs w:val="26"/>
          <w:lang w:eastAsia="ru-RU"/>
        </w:rPr>
        <w:t>: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proofErr w:type="gramStart"/>
      <w:r w:rsidRPr="00C608DE">
        <w:rPr>
          <w:color w:val="000000"/>
          <w:sz w:val="26"/>
          <w:szCs w:val="26"/>
          <w:lang w:eastAsia="ru-RU"/>
        </w:rPr>
        <w:t>а</w:t>
      </w:r>
      <w:proofErr w:type="gramEnd"/>
      <w:r w:rsidRPr="00C608DE">
        <w:rPr>
          <w:color w:val="000000"/>
          <w:sz w:val="26"/>
          <w:szCs w:val="26"/>
          <w:lang w:eastAsia="ru-RU"/>
        </w:rPr>
        <w:t>) проводит работу по обеспечению деятельности аттестационной комиссии;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proofErr w:type="gramStart"/>
      <w:r w:rsidRPr="00C608DE">
        <w:rPr>
          <w:color w:val="000000"/>
          <w:sz w:val="26"/>
          <w:szCs w:val="26"/>
          <w:lang w:eastAsia="ru-RU"/>
        </w:rPr>
        <w:t>б</w:t>
      </w:r>
      <w:proofErr w:type="gramEnd"/>
      <w:r w:rsidRPr="00C608DE">
        <w:rPr>
          <w:color w:val="000000"/>
          <w:sz w:val="26"/>
          <w:szCs w:val="26"/>
          <w:lang w:eastAsia="ru-RU"/>
        </w:rPr>
        <w:t>) готовит материалы к заседанию аттестационной комиссии и проекты протоколов заседания аттестационной комиссии;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proofErr w:type="gramStart"/>
      <w:r w:rsidRPr="00C608DE">
        <w:rPr>
          <w:color w:val="000000"/>
          <w:sz w:val="26"/>
          <w:szCs w:val="26"/>
          <w:lang w:eastAsia="ru-RU"/>
        </w:rPr>
        <w:t>в</w:t>
      </w:r>
      <w:proofErr w:type="gramEnd"/>
      <w:r w:rsidRPr="00C608DE">
        <w:rPr>
          <w:color w:val="000000"/>
          <w:sz w:val="26"/>
          <w:szCs w:val="26"/>
          <w:lang w:eastAsia="ru-RU"/>
        </w:rPr>
        <w:t>) осуществляет иные функции, предусмотренные настоящего Положения, а именно: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сверяются данные о специалисте, содержащиеся в документах, предъявленных им в соответствии с данными указанными специалистом при заполнении заявки;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проводит инструктаж специалистов, допущенных к аттестации.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lastRenderedPageBreak/>
        <w:t xml:space="preserve">Непосредственно после объявления начала аттестации </w:t>
      </w:r>
      <w:proofErr w:type="gramStart"/>
      <w:r w:rsidRPr="00C608DE">
        <w:rPr>
          <w:color w:val="000000"/>
          <w:sz w:val="26"/>
          <w:szCs w:val="26"/>
          <w:lang w:eastAsia="ru-RU"/>
        </w:rPr>
        <w:t>подписывает  регистрационный</w:t>
      </w:r>
      <w:proofErr w:type="gramEnd"/>
      <w:r w:rsidRPr="00C608DE">
        <w:rPr>
          <w:color w:val="000000"/>
          <w:sz w:val="26"/>
          <w:szCs w:val="26"/>
          <w:lang w:eastAsia="ru-RU"/>
        </w:rPr>
        <w:t xml:space="preserve"> список группы с заполненными в соответствии с установленными настоящим Положением графами.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В случае если при проведении аттестации возникли обстоятельства, препятствующие специалистам завершить тестирование, по возможности обеспечивает устранение обстоятельств, препятствующих специалистам завершить тестирование, и предоставляет специалисту возможность завершить тестирование, а также фиксирует факт возникновения таких обстоятельств в протоколе заседания аттестационной комиссии.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u w:val="single"/>
          <w:lang w:eastAsia="ru-RU"/>
        </w:rPr>
        <w:t>График заседаний аттестационной комиссии</w:t>
      </w:r>
      <w:r w:rsidRPr="00C608DE">
        <w:rPr>
          <w:color w:val="000000"/>
          <w:sz w:val="26"/>
          <w:szCs w:val="26"/>
          <w:lang w:eastAsia="ru-RU"/>
        </w:rPr>
        <w:t xml:space="preserve"> утверждается председателем (заместителем председателя) аттестационной комиссии на календарный год и представляется в ФБУ «</w:t>
      </w:r>
      <w:proofErr w:type="spellStart"/>
      <w:r w:rsidRPr="00C608DE">
        <w:rPr>
          <w:color w:val="000000"/>
          <w:sz w:val="26"/>
          <w:szCs w:val="26"/>
          <w:lang w:eastAsia="ru-RU"/>
        </w:rPr>
        <w:t>Росавтотранс</w:t>
      </w:r>
      <w:proofErr w:type="spellEnd"/>
      <w:r w:rsidRPr="00C608DE">
        <w:rPr>
          <w:color w:val="000000"/>
          <w:sz w:val="26"/>
          <w:szCs w:val="26"/>
          <w:lang w:eastAsia="ru-RU"/>
        </w:rPr>
        <w:t>» не позднее 20 календарных дней до даты проведения первой аттестации.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В случае внесения изменений в график, председатель (заместитель председателя) аттестационной комиссии не позднее 20 календарных дней до предполагаемой даты аттестации представляет информацию в ФБУ «</w:t>
      </w:r>
      <w:proofErr w:type="spellStart"/>
      <w:r w:rsidRPr="00C608DE">
        <w:rPr>
          <w:color w:val="000000"/>
          <w:sz w:val="26"/>
          <w:szCs w:val="26"/>
          <w:lang w:eastAsia="ru-RU"/>
        </w:rPr>
        <w:t>Росавтотранс</w:t>
      </w:r>
      <w:proofErr w:type="spellEnd"/>
      <w:r w:rsidRPr="00C608DE">
        <w:rPr>
          <w:color w:val="000000"/>
          <w:sz w:val="26"/>
          <w:szCs w:val="26"/>
          <w:lang w:eastAsia="ru-RU"/>
        </w:rPr>
        <w:t>».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Информация об изменении графика размещается в информационно-телекоммуникационной сети «Интернет» на официальном сайте ФБУ «</w:t>
      </w:r>
      <w:proofErr w:type="spellStart"/>
      <w:r w:rsidRPr="00C608DE">
        <w:rPr>
          <w:color w:val="000000"/>
          <w:sz w:val="26"/>
          <w:szCs w:val="26"/>
          <w:lang w:eastAsia="ru-RU"/>
        </w:rPr>
        <w:t>Росавтотранс</w:t>
      </w:r>
      <w:proofErr w:type="spellEnd"/>
      <w:r w:rsidRPr="00C608DE">
        <w:rPr>
          <w:color w:val="000000"/>
          <w:sz w:val="26"/>
          <w:szCs w:val="26"/>
          <w:lang w:eastAsia="ru-RU"/>
        </w:rPr>
        <w:t>» не позднее 15 календарных дней до предполагаемой даты аттестации.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Аттестация проводится в специализированных помещениях при наличии не менее половины общего числа аттестационной комиссии.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Пункт проведения аттестации должен быть оборудован местами для специалистов и иметь не менее 2 резервных мест. Каждый специалист должен быть обеспечен отдельным местом при проведении аттестации. Адрес пункта проведения аттестации подлежат опубликованию на официальном сайте ФБУ «</w:t>
      </w:r>
      <w:proofErr w:type="spellStart"/>
      <w:r w:rsidRPr="00C608DE">
        <w:rPr>
          <w:color w:val="000000"/>
          <w:sz w:val="26"/>
          <w:szCs w:val="26"/>
          <w:lang w:eastAsia="ru-RU"/>
        </w:rPr>
        <w:t>Росавтотранс</w:t>
      </w:r>
      <w:proofErr w:type="spellEnd"/>
      <w:r w:rsidRPr="00C608DE">
        <w:rPr>
          <w:color w:val="000000"/>
          <w:sz w:val="26"/>
          <w:szCs w:val="26"/>
          <w:lang w:eastAsia="ru-RU"/>
        </w:rPr>
        <w:t>».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Специалист, претендующий на прохождение аттестации, должен разместить заявку на прохождение аттестации на официальном сайте ФБУ «</w:t>
      </w:r>
      <w:proofErr w:type="spellStart"/>
      <w:r w:rsidRPr="00C608DE">
        <w:rPr>
          <w:color w:val="000000"/>
          <w:sz w:val="26"/>
          <w:szCs w:val="26"/>
          <w:lang w:eastAsia="ru-RU"/>
        </w:rPr>
        <w:t>Росавтотранс</w:t>
      </w:r>
      <w:proofErr w:type="spellEnd"/>
      <w:r w:rsidRPr="00C608DE">
        <w:rPr>
          <w:color w:val="000000"/>
          <w:sz w:val="26"/>
          <w:szCs w:val="26"/>
          <w:lang w:eastAsia="ru-RU"/>
        </w:rPr>
        <w:t>» не позднее 12 календарных дней до предполагаемой даты аттестации.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u w:val="single"/>
          <w:lang w:eastAsia="ru-RU"/>
        </w:rPr>
        <w:t>В заявке указываются следующие сведения</w:t>
      </w:r>
      <w:r w:rsidRPr="00C608DE">
        <w:rPr>
          <w:color w:val="000000"/>
          <w:sz w:val="26"/>
          <w:szCs w:val="26"/>
          <w:lang w:eastAsia="ru-RU"/>
        </w:rPr>
        <w:t>: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фамилия, имя, отчество (последнее при наличии);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дата рождения;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страховой номер индивидуального лицевого счета, указанный в страховом свидетельстве обязательного пенсионного страхования;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адрес электронной почты;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почтовый адрес;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предполагаемые дата, время и место проведения аттестации.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В день регистрации заявки ФБУ «</w:t>
      </w:r>
      <w:proofErr w:type="spellStart"/>
      <w:r w:rsidRPr="00C608DE">
        <w:rPr>
          <w:color w:val="000000"/>
          <w:sz w:val="26"/>
          <w:szCs w:val="26"/>
          <w:lang w:eastAsia="ru-RU"/>
        </w:rPr>
        <w:t>Росавтотранс</w:t>
      </w:r>
      <w:proofErr w:type="spellEnd"/>
      <w:r w:rsidRPr="00C608DE">
        <w:rPr>
          <w:color w:val="000000"/>
          <w:sz w:val="26"/>
          <w:szCs w:val="26"/>
          <w:lang w:eastAsia="ru-RU"/>
        </w:rPr>
        <w:t>» обязано проинформировать специалиста о дате, времени, месте проведения аттестации с использованием информационно-телекоммуникационной сети «Интернет» посредством направления уведомления о регистрации специалиста на аттестацию на указанный специалистом адрес электронной почты.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В случае неполучения специалистом, претендующим на прохождение аттестации, уведомления о регистрации в установленные сроки, специалист вправе направить запрос по размещенной на официальном сайте ФБУ «</w:t>
      </w:r>
      <w:proofErr w:type="spellStart"/>
      <w:r w:rsidRPr="00C608DE">
        <w:rPr>
          <w:color w:val="000000"/>
          <w:sz w:val="26"/>
          <w:szCs w:val="26"/>
          <w:lang w:eastAsia="ru-RU"/>
        </w:rPr>
        <w:t>Росавтотранс</w:t>
      </w:r>
      <w:proofErr w:type="spellEnd"/>
      <w:r w:rsidRPr="00C608DE">
        <w:rPr>
          <w:color w:val="000000"/>
          <w:sz w:val="26"/>
          <w:szCs w:val="26"/>
          <w:lang w:eastAsia="ru-RU"/>
        </w:rPr>
        <w:t>» форме обратной связи или обратиться за разъяснениями по контактному телефону, указанному на официальном сайте ФБУ «</w:t>
      </w:r>
      <w:proofErr w:type="spellStart"/>
      <w:r w:rsidRPr="00C608DE">
        <w:rPr>
          <w:color w:val="000000"/>
          <w:sz w:val="26"/>
          <w:szCs w:val="26"/>
          <w:lang w:eastAsia="ru-RU"/>
        </w:rPr>
        <w:t>Росавтотранс</w:t>
      </w:r>
      <w:proofErr w:type="spellEnd"/>
      <w:r w:rsidRPr="00C608DE">
        <w:rPr>
          <w:color w:val="000000"/>
          <w:sz w:val="26"/>
          <w:szCs w:val="26"/>
          <w:lang w:eastAsia="ru-RU"/>
        </w:rPr>
        <w:t>», а также подать жалобу, в которой указывается фамилия, имя, отчество (последнее при наличии), телефон и адрес электронной почты специалиста.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ФБУ «</w:t>
      </w:r>
      <w:proofErr w:type="spellStart"/>
      <w:r w:rsidRPr="00C608DE">
        <w:rPr>
          <w:color w:val="000000"/>
          <w:sz w:val="26"/>
          <w:szCs w:val="26"/>
          <w:lang w:eastAsia="ru-RU"/>
        </w:rPr>
        <w:t>Росавтотранс</w:t>
      </w:r>
      <w:proofErr w:type="spellEnd"/>
      <w:r w:rsidRPr="00C608DE">
        <w:rPr>
          <w:color w:val="000000"/>
          <w:sz w:val="26"/>
          <w:szCs w:val="26"/>
          <w:lang w:eastAsia="ru-RU"/>
        </w:rPr>
        <w:t>» уведомляет специалиста о получении жалобы не позднее 3 рабочих дней с даты ее получения путем направления ему электронного сообщения на адрес электронной почты, который указан специалистом в жалобе.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Результаты рассмотрения жалобы не позднее 10 рабочих дней с даты ее поступления в ФБУ «</w:t>
      </w:r>
      <w:proofErr w:type="spellStart"/>
      <w:r w:rsidRPr="00C608DE">
        <w:rPr>
          <w:color w:val="000000"/>
          <w:sz w:val="26"/>
          <w:szCs w:val="26"/>
          <w:lang w:eastAsia="ru-RU"/>
        </w:rPr>
        <w:t>Росавтотранс</w:t>
      </w:r>
      <w:proofErr w:type="spellEnd"/>
      <w:r w:rsidRPr="00C608DE">
        <w:rPr>
          <w:color w:val="000000"/>
          <w:sz w:val="26"/>
          <w:szCs w:val="26"/>
          <w:lang w:eastAsia="ru-RU"/>
        </w:rPr>
        <w:t>» направляются на адрес электронной почты специалиста, который указан в жалобе.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u w:val="single"/>
          <w:lang w:eastAsia="ru-RU"/>
        </w:rPr>
      </w:pPr>
      <w:r w:rsidRPr="00C608DE">
        <w:rPr>
          <w:color w:val="000000"/>
          <w:sz w:val="26"/>
          <w:szCs w:val="26"/>
          <w:u w:val="single"/>
          <w:lang w:eastAsia="ru-RU"/>
        </w:rPr>
        <w:t>На аттестацию специалистом представляются следующие документы: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proofErr w:type="gramStart"/>
      <w:r w:rsidRPr="00C608DE">
        <w:rPr>
          <w:color w:val="000000"/>
          <w:sz w:val="26"/>
          <w:szCs w:val="26"/>
          <w:lang w:eastAsia="ru-RU"/>
        </w:rPr>
        <w:t>а</w:t>
      </w:r>
      <w:proofErr w:type="gramEnd"/>
      <w:r w:rsidRPr="00C608DE">
        <w:rPr>
          <w:color w:val="000000"/>
          <w:sz w:val="26"/>
          <w:szCs w:val="26"/>
          <w:lang w:eastAsia="ru-RU"/>
        </w:rPr>
        <w:t xml:space="preserve">) заявление о прохождении аттестации, подписанное специалистом и </w:t>
      </w:r>
      <w:r w:rsidRPr="00C608DE">
        <w:rPr>
          <w:color w:val="000000"/>
          <w:sz w:val="26"/>
          <w:szCs w:val="26"/>
          <w:u w:val="single"/>
          <w:lang w:eastAsia="ru-RU"/>
        </w:rPr>
        <w:t>содержащее следующие сведения</w:t>
      </w:r>
      <w:r w:rsidRPr="00C608DE">
        <w:rPr>
          <w:color w:val="000000"/>
          <w:sz w:val="26"/>
          <w:szCs w:val="26"/>
          <w:lang w:eastAsia="ru-RU"/>
        </w:rPr>
        <w:t>: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фамилия, имя, отчество (последнее при наличии);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дата рождения;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место жительства;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гражданство;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место работы и должность (при наличии);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номер телефона;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адрес электронной почты;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почтовый адрес;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данные паспорта или иного документа, удостоверяющего личность;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страховой номер индивидуального лицевого счета, указанный в страховом свидетельстве обязательного пенсионного страхования;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 xml:space="preserve">- согласие на обработку персональных данных в соответствии с Федеральным законом от 27 июля 2006 г. № 152-ФЗ «О персональных </w:t>
      </w:r>
      <w:proofErr w:type="gramStart"/>
      <w:r w:rsidRPr="00C608DE">
        <w:rPr>
          <w:color w:val="000000"/>
          <w:sz w:val="26"/>
          <w:szCs w:val="26"/>
          <w:lang w:eastAsia="ru-RU"/>
        </w:rPr>
        <w:t>данных»</w:t>
      </w:r>
      <w:hyperlink r:id="rId4" w:anchor="2222" w:history="1">
        <w:r w:rsidRPr="00C608DE">
          <w:rPr>
            <w:color w:val="2060A4"/>
            <w:sz w:val="26"/>
            <w:szCs w:val="26"/>
            <w:u w:val="single"/>
            <w:lang w:eastAsia="ru-RU"/>
          </w:rPr>
          <w:t>*</w:t>
        </w:r>
        <w:proofErr w:type="gramEnd"/>
        <w:r w:rsidRPr="00C608DE">
          <w:rPr>
            <w:color w:val="2060A4"/>
            <w:sz w:val="26"/>
            <w:szCs w:val="26"/>
            <w:u w:val="single"/>
            <w:lang w:eastAsia="ru-RU"/>
          </w:rPr>
          <w:t>*</w:t>
        </w:r>
      </w:hyperlink>
      <w:r w:rsidRPr="00C608DE">
        <w:rPr>
          <w:color w:val="000000"/>
          <w:sz w:val="26"/>
          <w:szCs w:val="26"/>
          <w:lang w:eastAsia="ru-RU"/>
        </w:rPr>
        <w:t> (далее - Федеральный закон № 152-ФЗ);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proofErr w:type="gramStart"/>
      <w:r w:rsidRPr="00C608DE">
        <w:rPr>
          <w:color w:val="000000"/>
          <w:sz w:val="26"/>
          <w:szCs w:val="26"/>
          <w:lang w:eastAsia="ru-RU"/>
        </w:rPr>
        <w:t>б</w:t>
      </w:r>
      <w:proofErr w:type="gramEnd"/>
      <w:r w:rsidRPr="00C608DE">
        <w:rPr>
          <w:color w:val="000000"/>
          <w:sz w:val="26"/>
          <w:szCs w:val="26"/>
          <w:lang w:eastAsia="ru-RU"/>
        </w:rPr>
        <w:t>) паспорт или иной документ, удостоверяющий личность, а также его копия;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proofErr w:type="gramStart"/>
      <w:r w:rsidRPr="00C608DE">
        <w:rPr>
          <w:color w:val="000000"/>
          <w:sz w:val="26"/>
          <w:szCs w:val="26"/>
          <w:lang w:eastAsia="ru-RU"/>
        </w:rPr>
        <w:t>в</w:t>
      </w:r>
      <w:proofErr w:type="gramEnd"/>
      <w:r w:rsidRPr="00C608DE">
        <w:rPr>
          <w:color w:val="000000"/>
          <w:sz w:val="26"/>
          <w:szCs w:val="26"/>
          <w:lang w:eastAsia="ru-RU"/>
        </w:rPr>
        <w:t>) документ (документы) об образовании и квалификации, документ о квалификации (при наличии) в соответствии с требованиями подпункта 16.3 пункта 16 приказа №287, а также их копии.</w:t>
      </w:r>
    </w:p>
    <w:p w:rsidR="004F68AF" w:rsidRPr="00C608DE" w:rsidRDefault="004F68AF" w:rsidP="004F68AF">
      <w:pPr>
        <w:ind w:firstLine="284"/>
        <w:jc w:val="both"/>
        <w:rPr>
          <w:i/>
          <w:sz w:val="26"/>
          <w:szCs w:val="26"/>
        </w:rPr>
      </w:pPr>
      <w:bookmarkStart w:id="0" w:name="sub_10163"/>
      <w:r w:rsidRPr="00C608DE">
        <w:rPr>
          <w:i/>
          <w:sz w:val="26"/>
          <w:szCs w:val="26"/>
        </w:rPr>
        <w:t>16.3. К специалисту, ответственному за обеспечение безопасности дорожного движения, предъявляется одно из следующих требований:</w:t>
      </w:r>
    </w:p>
    <w:bookmarkEnd w:id="0"/>
    <w:p w:rsidR="004F68AF" w:rsidRPr="00C608DE" w:rsidRDefault="004F68AF" w:rsidP="004F68AF">
      <w:pPr>
        <w:ind w:firstLine="284"/>
        <w:jc w:val="both"/>
        <w:rPr>
          <w:i/>
          <w:sz w:val="26"/>
          <w:szCs w:val="26"/>
        </w:rPr>
      </w:pPr>
      <w:proofErr w:type="gramStart"/>
      <w:r w:rsidRPr="00C608DE">
        <w:rPr>
          <w:i/>
          <w:sz w:val="26"/>
          <w:szCs w:val="26"/>
        </w:rPr>
        <w:t>наличие</w:t>
      </w:r>
      <w:proofErr w:type="gramEnd"/>
      <w:r w:rsidRPr="00C608DE">
        <w:rPr>
          <w:i/>
          <w:sz w:val="26"/>
          <w:szCs w:val="26"/>
        </w:rPr>
        <w:t xml:space="preserve"> диплома о высшем образовании по направлению подготовки, входящем в укрупненную группу 23.00.00 "Техника и технологии наземного транспорта" и прошедшему в установленном порядке аттестацию на право занимать соответствующую должность;</w:t>
      </w:r>
    </w:p>
    <w:p w:rsidR="004F68AF" w:rsidRPr="00C608DE" w:rsidRDefault="004F68AF" w:rsidP="004F68AF">
      <w:pPr>
        <w:ind w:firstLine="284"/>
        <w:jc w:val="both"/>
        <w:rPr>
          <w:i/>
          <w:sz w:val="26"/>
          <w:szCs w:val="26"/>
        </w:rPr>
      </w:pPr>
      <w:proofErr w:type="gramStart"/>
      <w:r w:rsidRPr="00C608DE">
        <w:rPr>
          <w:i/>
          <w:sz w:val="26"/>
          <w:szCs w:val="26"/>
        </w:rPr>
        <w:t>наличие</w:t>
      </w:r>
      <w:proofErr w:type="gramEnd"/>
      <w:r w:rsidRPr="00C608DE">
        <w:rPr>
          <w:i/>
          <w:sz w:val="26"/>
          <w:szCs w:val="26"/>
        </w:rPr>
        <w:t xml:space="preserve"> диплома о высшем образовании по направлению подготовки, не входящем в укрупненную группу 23.00.00 "Техника и технологии наземного транспорта", и диплома профессиональной подготовки по программе профессиональной переподготовки с присвоением квалификации ответственного за обеспечение безопасности дорожного движения, и прошедшему в установленном порядке аттестацию на право занимать соответствующую должность.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u w:val="single"/>
          <w:lang w:eastAsia="ru-RU"/>
        </w:rPr>
        <w:t>Допуск специалиста к аттестации</w:t>
      </w:r>
      <w:r w:rsidRPr="00C608DE">
        <w:rPr>
          <w:color w:val="000000"/>
          <w:sz w:val="26"/>
          <w:szCs w:val="26"/>
          <w:lang w:eastAsia="ru-RU"/>
        </w:rPr>
        <w:t>: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Специалист допускается к аттестации при предъявлении полного комплекта вышеназванных документов. Специалист, не предъявивший полный пакет документов, либо не явившийся к началу аттестации, считается не явившимся на аттестацию.</w:t>
      </w:r>
    </w:p>
    <w:p w:rsidR="004F68AF" w:rsidRPr="00C608DE" w:rsidRDefault="004F68AF" w:rsidP="004F68AF">
      <w:pPr>
        <w:ind w:firstLine="709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В случае несоответствия данных о специалисте, содержащихся в документах, предъявленных им в соответствии с требованиями настоящего Положения, данным, указанным специалистом в заявке, специалист к аттестации не допускается.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Специалисты, получившие уведомление о регистрации и пришедшие на аттестацию, проходят процедуру допуска к аттестации.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Специалист подтверждает свое присутствие подписью в регистрационном списке группы.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Период времени, в течение которого проводится допуск зарегистрированных специалистов, получивших уведомление о регистрации и пришедших на аттестацию, должен составлять не более 1 часа.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В случае отказа в допуске к аттестации при представлении специалистом неполного комплекта документов, специалист вправе повторно подать заявку на прохождение аттестации.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Аттестация специалистов проводится в форме тестирования на русском языке.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Перечень вопросов тестового задания для проведения аттестации формируется Министерством транспорта Российской Федерации по согласованию с Министерством внутренних дел Российской Федерации и размещается в информационно-телекоммуникационной сети «Интернет» на официальном сайте Министерства транспорта Российской Федерации.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В Перечень вопросов включается не менее 360 вопросов, оформляемых в виде тестового задания, с представленными на выбор вариантами ответов (не менее трех), один из которых должен быть правильным.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u w:val="single"/>
          <w:lang w:eastAsia="ru-RU"/>
        </w:rPr>
      </w:pPr>
      <w:r w:rsidRPr="00C608DE">
        <w:rPr>
          <w:color w:val="000000"/>
          <w:sz w:val="26"/>
          <w:szCs w:val="26"/>
          <w:u w:val="single"/>
          <w:lang w:eastAsia="ru-RU"/>
        </w:rPr>
        <w:t>Вопросы Перечня формируются по следующим темам: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нормативные акты и организация работы по обеспечению безопасности дорожного движения, в том числе в части режима труда и отдыха водителей, буксировки транспортных средств;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обеспечение безопасности перевозок пассажиров, включая детей (в том числе легковыми такси);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обеспечение безопасности регулярных перевозок пассажиров и перевозок пассажиров по заказам;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обеспечение безопасности перевозок организованных групп детей автобусами;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обеспечение безопасности при перевозке грузов, в том числе размещение и крепление грузов на транспортных средствах;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перевозка по территории Российской Федерации отдельных видов грузов, имеющих свою специфику при обеспечении безопасности - крупногабаритные грузы, тяжеловесные грузы, скоропортящиеся грузы;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обеспечение безопасности перевозки опасных грузов по территории Российской Федерации;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обеспечение безопасности перевозок пассажиров и грузов в особых условиях;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основы трудового законодательства;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правила и нормы охраны труда на автомобильном транспорте, техники безопасности, производственной санитарии, безопасности дорожного движения и противопожарной защиты;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назначение и основные технико-эксплуатационные характеристики подвижного состава автомобильного транспорта, погрузочно-разгрузочных механизмов и средств для контейнерных и пакетных перевозок;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правила технической эксплуатации транспортных средств, в том числе допуск транспортных средств к эксплуатации;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методы планирования, учета и анализа автомобильных перевозок;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порядок разработки и утверждения планов производственно-хозяйственной деятельности предприятий;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 xml:space="preserve">- организация процесса перевозок и </w:t>
      </w:r>
      <w:proofErr w:type="gramStart"/>
      <w:r w:rsidRPr="00C608DE">
        <w:rPr>
          <w:color w:val="000000"/>
          <w:sz w:val="26"/>
          <w:szCs w:val="26"/>
          <w:lang w:eastAsia="ru-RU"/>
        </w:rPr>
        <w:t>труда водительского состава</w:t>
      </w:r>
      <w:proofErr w:type="gramEnd"/>
      <w:r w:rsidRPr="00C608DE">
        <w:rPr>
          <w:color w:val="000000"/>
          <w:sz w:val="26"/>
          <w:szCs w:val="26"/>
          <w:lang w:eastAsia="ru-RU"/>
        </w:rPr>
        <w:t xml:space="preserve"> и других работников, занятых эксплуатацией автотранспорта;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обеспечение профессиональной пригодности и надежности водителей (допуск к управлению транспортными средствами, медицинский осмотр, стажировка, инструктаж);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государственная система управления безопасностью дорожного движения, федеральный государственный надзор в сфере безопасности дорожного движения и транспорта;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ответственность за административные правонарушения на транспорте, в области дорожного движения и при эксплуатации транспортных средств.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Перечень вопросов подлежит обновлению не менее чем на 25 процентов не реже 1 раза в 5 лет.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Организационные и технические меры для защиты Перечня вопросов от неправомерного или случайного доступа к нему, уничтожения, изменения, блокирования, а также от иных неправомерных действий обеспечивает Министерство транспорта Российской Федерации.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 xml:space="preserve">Тестовое задание содержит 20 вопросов с вариантами ответов на каждый вопрос, на которые специалист должен ответить в течение 30 минут. 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Тестовое задание формируется из перечня вопросов, размещенных на официальном сайте ФБУ «</w:t>
      </w:r>
      <w:proofErr w:type="spellStart"/>
      <w:r w:rsidRPr="00C608DE">
        <w:rPr>
          <w:color w:val="000000"/>
          <w:sz w:val="26"/>
          <w:szCs w:val="26"/>
          <w:lang w:eastAsia="ru-RU"/>
        </w:rPr>
        <w:t>Росавтотранс</w:t>
      </w:r>
      <w:proofErr w:type="spellEnd"/>
      <w:r w:rsidRPr="00C608DE">
        <w:rPr>
          <w:color w:val="000000"/>
          <w:sz w:val="26"/>
          <w:szCs w:val="26"/>
          <w:lang w:eastAsia="ru-RU"/>
        </w:rPr>
        <w:t>», в срок не позднее 15 календарных дней до даты проведения аттестации.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Тестовое задание специалиста не подлежит раскрытию до начала проведения аттестации.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u w:val="single"/>
          <w:lang w:eastAsia="ru-RU"/>
        </w:rPr>
        <w:t>При проведении тестирования специалисту запрещается</w:t>
      </w:r>
      <w:r w:rsidRPr="00C608DE">
        <w:rPr>
          <w:color w:val="000000"/>
          <w:sz w:val="26"/>
          <w:szCs w:val="26"/>
          <w:lang w:eastAsia="ru-RU"/>
        </w:rPr>
        <w:t>: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пользоваться законодательными и иными нормативными правовыми актами Российской Федерации, иными материалами;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пользоваться средствами связи и компьютерной техникой, использование которых не предусмотрено при проведении тестирования;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вести переговоры с другими специалистами, а также передавать им записи или материалы, связанные с проводимым тестированием;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покидать пункт проведения аттестации до окончания тестирования.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При нарушении вышеназванных требований, специалист отстраняется от прохождения аттестации.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Тестирование считается пройденным, если специалист правильно ответит не менее чем на 18 вопросов тестового задания.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Специалист может завершить тестирование досрочно.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u w:val="single"/>
          <w:lang w:eastAsia="ru-RU"/>
        </w:rPr>
      </w:pPr>
      <w:r w:rsidRPr="00C608DE">
        <w:rPr>
          <w:color w:val="000000"/>
          <w:sz w:val="26"/>
          <w:szCs w:val="26"/>
          <w:u w:val="single"/>
          <w:lang w:eastAsia="ru-RU"/>
        </w:rPr>
        <w:t>По результатам тестирования аттестационной комиссией принимается одно из следующих решений: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аттестован;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не аттестован.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В отношении специалистов, отстраненных от прохождения аттестации, принимается решение о не аттестации.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Решение аттестационной комиссии сообщается специалисту в устной форме в день прохождения аттестации.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u w:val="single"/>
          <w:lang w:eastAsia="ru-RU"/>
        </w:rPr>
        <w:t>Решение аттестационной комиссии оформляется протоколом заседания аттестационной комиссии и заверяется подписями присутствующих членов аттестационной комиссии и содержит</w:t>
      </w:r>
      <w:r w:rsidRPr="00C608DE">
        <w:rPr>
          <w:color w:val="000000"/>
          <w:sz w:val="26"/>
          <w:szCs w:val="26"/>
          <w:lang w:eastAsia="ru-RU"/>
        </w:rPr>
        <w:t>: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номер и дату его формирования;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фамилии, инициалы присутствовавших членов комиссии;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время начала и окончания проведения аттестации;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информацию о специалистах, внесенных в регистрационный список группы специалистов, реквизитов паспорта гражданина Российской Федерации или иного документа, удостоверяющего его личность в соответствии с законодательством Российской Федерации, представляемых специалистами;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информацию о несоблюдении условий проведения аттестации (при наличии), содержащую сведения о специалистах, отстранённых от прохождения аттестации, в случаях, предусмотренных настоящим Положением;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информацию о возникших обстоятельствах, препятствующих специалистам завершить тестирование (</w:t>
      </w:r>
      <w:bookmarkStart w:id="1" w:name="_GoBack"/>
      <w:bookmarkEnd w:id="1"/>
      <w:r w:rsidRPr="00C608DE">
        <w:rPr>
          <w:color w:val="000000"/>
          <w:sz w:val="26"/>
          <w:szCs w:val="26"/>
          <w:lang w:eastAsia="ru-RU"/>
        </w:rPr>
        <w:t>при наличии);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информацию о результатах тестирования специалиста, содержащую сведения о количестве вопросов, на которые специалист ответил правильно.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u w:val="single"/>
          <w:lang w:eastAsia="ru-RU"/>
        </w:rPr>
        <w:t>Выписка из протокола заседания аттестационной комиссии</w:t>
      </w:r>
      <w:r w:rsidRPr="00C608DE">
        <w:rPr>
          <w:color w:val="000000"/>
          <w:sz w:val="26"/>
          <w:szCs w:val="26"/>
          <w:lang w:eastAsia="ru-RU"/>
        </w:rPr>
        <w:t xml:space="preserve"> выдается специалисту по его запросу.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u w:val="single"/>
          <w:lang w:eastAsia="ru-RU"/>
        </w:rPr>
        <w:t>Копия протокола заседания аттестационной комиссии</w:t>
      </w:r>
      <w:r w:rsidRPr="00C608DE">
        <w:rPr>
          <w:color w:val="000000"/>
          <w:sz w:val="26"/>
          <w:szCs w:val="26"/>
          <w:lang w:eastAsia="ru-RU"/>
        </w:rPr>
        <w:t xml:space="preserve"> в срок не более 3 рабочих дней с даты проведения аттестации направляется в ФБУ «</w:t>
      </w:r>
      <w:proofErr w:type="spellStart"/>
      <w:r w:rsidRPr="00C608DE">
        <w:rPr>
          <w:color w:val="000000"/>
          <w:sz w:val="26"/>
          <w:szCs w:val="26"/>
          <w:lang w:eastAsia="ru-RU"/>
        </w:rPr>
        <w:t>Росавтотранс</w:t>
      </w:r>
      <w:proofErr w:type="spellEnd"/>
      <w:r w:rsidRPr="00C608DE">
        <w:rPr>
          <w:color w:val="000000"/>
          <w:sz w:val="26"/>
          <w:szCs w:val="26"/>
          <w:lang w:eastAsia="ru-RU"/>
        </w:rPr>
        <w:t>» для формирования реестра протоколов и реестра аттестованных специалистов.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u w:val="single"/>
          <w:lang w:eastAsia="ru-RU"/>
        </w:rPr>
        <w:t>Реестр специалистов содержит следующие данные</w:t>
      </w:r>
      <w:r w:rsidRPr="00C608DE">
        <w:rPr>
          <w:color w:val="000000"/>
          <w:sz w:val="26"/>
          <w:szCs w:val="26"/>
          <w:lang w:eastAsia="ru-RU"/>
        </w:rPr>
        <w:t>:</w:t>
      </w:r>
    </w:p>
    <w:p w:rsidR="004F68AF" w:rsidRPr="00C608DE" w:rsidRDefault="004F68AF" w:rsidP="004F68AF">
      <w:pPr>
        <w:ind w:firstLine="284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номер и дата реестровой записи;</w:t>
      </w:r>
    </w:p>
    <w:p w:rsidR="004F68AF" w:rsidRPr="00C608DE" w:rsidRDefault="004F68AF" w:rsidP="004F68AF">
      <w:pPr>
        <w:ind w:firstLine="284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фамилия, имя, отчество (последнее при наличии);</w:t>
      </w:r>
    </w:p>
    <w:p w:rsidR="004F68AF" w:rsidRPr="00C608DE" w:rsidRDefault="004F68AF" w:rsidP="004F68AF">
      <w:pPr>
        <w:ind w:firstLine="284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дата рождения;</w:t>
      </w:r>
    </w:p>
    <w:p w:rsidR="004F68AF" w:rsidRPr="00C608DE" w:rsidRDefault="004F68AF" w:rsidP="004F68AF">
      <w:pPr>
        <w:ind w:firstLine="284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страховой номер индивидуального лицевого счета, указанный в страховом свидетельстве обязательного пенсионного страхования;</w:t>
      </w:r>
    </w:p>
    <w:p w:rsidR="004F68AF" w:rsidRPr="00C608DE" w:rsidRDefault="004F68AF" w:rsidP="004F68AF">
      <w:pPr>
        <w:ind w:firstLine="284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основание включения в реестр (наименование аттестационной комиссии, дата и номер протокола ее заседания).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u w:val="single"/>
          <w:lang w:eastAsia="ru-RU"/>
        </w:rPr>
        <w:t>Доступ к информации об аттестованных специалистах</w:t>
      </w:r>
      <w:r w:rsidRPr="00C608DE">
        <w:rPr>
          <w:color w:val="000000"/>
          <w:sz w:val="26"/>
          <w:szCs w:val="26"/>
          <w:lang w:eastAsia="ru-RU"/>
        </w:rPr>
        <w:t>, содержащейся в реестре специалистов, обеспечивается на официальном сайте ФБУ «</w:t>
      </w:r>
      <w:proofErr w:type="spellStart"/>
      <w:r w:rsidRPr="00C608DE">
        <w:rPr>
          <w:color w:val="000000"/>
          <w:sz w:val="26"/>
          <w:szCs w:val="26"/>
          <w:lang w:eastAsia="ru-RU"/>
        </w:rPr>
        <w:t>Росавтотранс</w:t>
      </w:r>
      <w:proofErr w:type="spellEnd"/>
      <w:r w:rsidRPr="00C608DE">
        <w:rPr>
          <w:color w:val="000000"/>
          <w:sz w:val="26"/>
          <w:szCs w:val="26"/>
          <w:lang w:eastAsia="ru-RU"/>
        </w:rPr>
        <w:t>» по следующим критериям поиска:</w:t>
      </w:r>
    </w:p>
    <w:p w:rsidR="004F68AF" w:rsidRPr="00C608DE" w:rsidRDefault="004F68AF" w:rsidP="004F68AF">
      <w:pPr>
        <w:ind w:firstLine="284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 xml:space="preserve">- фамилия, имя, отчество (последнее при наличии); </w:t>
      </w:r>
    </w:p>
    <w:p w:rsidR="004F68AF" w:rsidRPr="00C608DE" w:rsidRDefault="004F68AF" w:rsidP="004F68AF">
      <w:pPr>
        <w:ind w:firstLine="284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дата рождения;</w:t>
      </w:r>
    </w:p>
    <w:p w:rsidR="004F68AF" w:rsidRPr="00C608DE" w:rsidRDefault="004F68AF" w:rsidP="004F68AF">
      <w:pPr>
        <w:ind w:firstLine="284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- страховой номер индивидуального лицевого счета, указанный в страховом свидетельстве обязательного пенсионного страхования.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Специалисты, не прошедшие аттестацию, вправе повторно разместить заявку на прохождение аттестации на официальном сайте ФБУ «</w:t>
      </w:r>
      <w:proofErr w:type="spellStart"/>
      <w:r w:rsidRPr="00C608DE">
        <w:rPr>
          <w:color w:val="000000"/>
          <w:sz w:val="26"/>
          <w:szCs w:val="26"/>
          <w:lang w:eastAsia="ru-RU"/>
        </w:rPr>
        <w:t>Росавтотранс</w:t>
      </w:r>
      <w:proofErr w:type="spellEnd"/>
      <w:r w:rsidRPr="00C608DE">
        <w:rPr>
          <w:color w:val="000000"/>
          <w:sz w:val="26"/>
          <w:szCs w:val="26"/>
          <w:lang w:eastAsia="ru-RU"/>
        </w:rPr>
        <w:t>» не ранее 7 рабочих дней с даты проведения предыдущей аттестации.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Специалист может обжаловать решение аттестационной комиссии в соответствии с законодательством Российской Федерации.</w:t>
      </w:r>
    </w:p>
    <w:p w:rsidR="004F68AF" w:rsidRPr="00C608DE" w:rsidRDefault="004F68AF" w:rsidP="004F68AF">
      <w:pPr>
        <w:ind w:firstLine="567"/>
        <w:jc w:val="both"/>
        <w:rPr>
          <w:color w:val="000000"/>
          <w:sz w:val="26"/>
          <w:szCs w:val="26"/>
          <w:lang w:eastAsia="ru-RU"/>
        </w:rPr>
      </w:pPr>
    </w:p>
    <w:p w:rsidR="004F68AF" w:rsidRPr="00C608DE" w:rsidRDefault="004F68AF" w:rsidP="004F68AF">
      <w:pPr>
        <w:ind w:firstLine="567"/>
        <w:jc w:val="center"/>
        <w:rPr>
          <w:color w:val="000000"/>
          <w:sz w:val="26"/>
          <w:szCs w:val="26"/>
          <w:lang w:eastAsia="ru-RU"/>
        </w:rPr>
      </w:pPr>
      <w:r w:rsidRPr="00C608DE">
        <w:rPr>
          <w:color w:val="000000"/>
          <w:sz w:val="26"/>
          <w:szCs w:val="26"/>
          <w:lang w:eastAsia="ru-RU"/>
        </w:rPr>
        <w:t>_________</w:t>
      </w:r>
    </w:p>
    <w:p w:rsidR="004F68AF" w:rsidRPr="00C608DE" w:rsidRDefault="004F68AF" w:rsidP="004F68AF">
      <w:pPr>
        <w:jc w:val="both"/>
        <w:rPr>
          <w:color w:val="000000"/>
          <w:sz w:val="26"/>
          <w:szCs w:val="26"/>
          <w:lang w:eastAsia="ru-RU"/>
        </w:rPr>
      </w:pPr>
    </w:p>
    <w:p w:rsidR="00704B0D" w:rsidRPr="00C608DE" w:rsidRDefault="00704B0D">
      <w:pPr>
        <w:rPr>
          <w:sz w:val="26"/>
          <w:szCs w:val="26"/>
        </w:rPr>
      </w:pPr>
    </w:p>
    <w:sectPr w:rsidR="00704B0D" w:rsidRPr="00C60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F1"/>
    <w:rsid w:val="004F68AF"/>
    <w:rsid w:val="005E22F1"/>
    <w:rsid w:val="00704B0D"/>
    <w:rsid w:val="00B84BEF"/>
    <w:rsid w:val="00C6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8A0394-9183-4546-8E98-635259526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8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arant.ru/products/ipo/prime/doc/7164091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2441</Words>
  <Characters>13915</Characters>
  <Application>Microsoft Office Word</Application>
  <DocSecurity>0</DocSecurity>
  <Lines>115</Lines>
  <Paragraphs>32</Paragraphs>
  <ScaleCrop>false</ScaleCrop>
  <Company>SPecialiST RePack</Company>
  <LinksUpToDate>false</LinksUpToDate>
  <CharactersWithSpaces>16324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UGADN</dc:creator>
  <cp:keywords/>
  <dc:description/>
  <cp:lastModifiedBy>UGADN</cp:lastModifiedBy>
  <cp:revision>4</cp:revision>
  <dcterms:created xsi:type="dcterms:W3CDTF">2017-11-16T12:53:00Z</dcterms:created>
  <dcterms:modified xsi:type="dcterms:W3CDTF">2017-11-16T12:55:00Z</dcterms:modified>
</cp:coreProperties>
</file>